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4A" w:rsidRPr="00EC0D24" w:rsidRDefault="0040004A" w:rsidP="00EC0D24">
      <w:pPr>
        <w:pStyle w:val="AralkYok"/>
        <w:jc w:val="center"/>
        <w:rPr>
          <w:rFonts w:ascii="Times New Roman" w:eastAsia="Times New Roman" w:hAnsi="Times New Roman" w:cs="Times New Roman"/>
          <w:sz w:val="20"/>
          <w:szCs w:val="20"/>
          <w:shd w:val="clear" w:color="auto" w:fill="F8F8F8"/>
        </w:rPr>
      </w:pPr>
      <w:r w:rsidRPr="00EC0D24">
        <w:rPr>
          <w:rFonts w:ascii="Times New Roman" w:eastAsia="Times New Roman" w:hAnsi="Times New Roman" w:cs="Times New Roman"/>
          <w:sz w:val="20"/>
          <w:szCs w:val="20"/>
        </w:rPr>
        <w:t>SAMSUN SBÜ EĞİTİM ARAŞTIRMA HASTANESİ GÖĞÜS HASTALIKLARI HİZMET BİNASI TRAFO</w:t>
      </w:r>
      <w:r w:rsidRPr="00EC0D24">
        <w:rPr>
          <w:rFonts w:ascii="Times New Roman" w:eastAsia="Times New Roman" w:hAnsi="Times New Roman" w:cs="Times New Roman"/>
          <w:sz w:val="20"/>
          <w:szCs w:val="20"/>
          <w:shd w:val="clear" w:color="auto" w:fill="F8F8F8"/>
        </w:rPr>
        <w:t xml:space="preserve"> </w:t>
      </w:r>
      <w:r w:rsidRPr="00EC0D24">
        <w:rPr>
          <w:rFonts w:ascii="Times New Roman" w:eastAsia="Times New Roman" w:hAnsi="Times New Roman" w:cs="Times New Roman"/>
          <w:sz w:val="20"/>
          <w:szCs w:val="20"/>
        </w:rPr>
        <w:t>VE GÜÇ ARTIRIMI</w:t>
      </w:r>
    </w:p>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u w:val="single"/>
        </w:rPr>
        <w:t>İL SAĞLIK MÜDÜRLÜĞÜ SAĞLIK BAKANLIĞI MÜSTEŞARLIK</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color w:val="118ABE"/>
          <w:sz w:val="20"/>
          <w:szCs w:val="20"/>
        </w:rPr>
        <w:t>Samsun SBÜ Eğitim Araştırma Hastanesi Göğüs Hastalıkları Hizmet Binası Trafo ve Güç Artırımı</w:t>
      </w:r>
      <w:r w:rsidRPr="00EC0D24">
        <w:rPr>
          <w:rFonts w:ascii="Times New Roman" w:eastAsia="Times New Roman" w:hAnsi="Times New Roman" w:cs="Times New Roman"/>
          <w:sz w:val="20"/>
          <w:szCs w:val="20"/>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76"/>
        <w:gridCol w:w="7020"/>
      </w:tblGrid>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2018/359304</w:t>
            </w:r>
          </w:p>
        </w:tc>
      </w:tr>
    </w:tbl>
    <w:p w:rsidR="0040004A" w:rsidRPr="00EC0D24" w:rsidRDefault="0040004A" w:rsidP="00EC0D24">
      <w:pPr>
        <w:pStyle w:val="AralkYok"/>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3610"/>
        <w:gridCol w:w="176"/>
        <w:gridCol w:w="6740"/>
      </w:tblGrid>
      <w:tr w:rsidR="0040004A" w:rsidRPr="00EC0D24" w:rsidTr="0040004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color w:val="B04935"/>
                <w:sz w:val="20"/>
                <w:szCs w:val="20"/>
              </w:rPr>
              <w:t>1-İdarenin</w:t>
            </w:r>
          </w:p>
        </w:tc>
      </w:tr>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color w:val="118ABE"/>
                <w:sz w:val="20"/>
                <w:szCs w:val="20"/>
              </w:rPr>
              <w:t xml:space="preserve">Adalet Mah. 100 Yıl </w:t>
            </w:r>
            <w:proofErr w:type="spellStart"/>
            <w:r w:rsidRPr="00EC0D24">
              <w:rPr>
                <w:rFonts w:ascii="Times New Roman" w:eastAsia="Times New Roman" w:hAnsi="Times New Roman" w:cs="Times New Roman"/>
                <w:color w:val="118ABE"/>
                <w:sz w:val="20"/>
                <w:szCs w:val="20"/>
              </w:rPr>
              <w:t>Blv</w:t>
            </w:r>
            <w:proofErr w:type="spellEnd"/>
            <w:r w:rsidRPr="00EC0D24">
              <w:rPr>
                <w:rFonts w:ascii="Times New Roman" w:eastAsia="Times New Roman" w:hAnsi="Times New Roman" w:cs="Times New Roman"/>
                <w:color w:val="118ABE"/>
                <w:sz w:val="20"/>
                <w:szCs w:val="20"/>
              </w:rPr>
              <w:t>. No: 232 A Blok 55060 MERKEZ İLKADIM/SAMSUN</w:t>
            </w:r>
          </w:p>
        </w:tc>
      </w:tr>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b)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proofErr w:type="gramStart"/>
            <w:r w:rsidRPr="00EC0D24">
              <w:rPr>
                <w:rFonts w:ascii="Times New Roman" w:eastAsia="Times New Roman" w:hAnsi="Times New Roman" w:cs="Times New Roman"/>
                <w:color w:val="118ABE"/>
                <w:sz w:val="20"/>
                <w:szCs w:val="20"/>
              </w:rPr>
              <w:t>3623112500</w:t>
            </w:r>
            <w:proofErr w:type="gramEnd"/>
            <w:r w:rsidRPr="00EC0D24">
              <w:rPr>
                <w:rFonts w:ascii="Times New Roman" w:eastAsia="Times New Roman" w:hAnsi="Times New Roman" w:cs="Times New Roman"/>
                <w:color w:val="118ABE"/>
                <w:sz w:val="20"/>
                <w:szCs w:val="20"/>
              </w:rPr>
              <w:t xml:space="preserve"> - 3623112507</w:t>
            </w:r>
          </w:p>
        </w:tc>
      </w:tr>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c)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proofErr w:type="gramStart"/>
            <w:r w:rsidRPr="00EC0D24">
              <w:rPr>
                <w:rFonts w:ascii="Times New Roman" w:eastAsia="Times New Roman" w:hAnsi="Times New Roman" w:cs="Times New Roman"/>
                <w:color w:val="118ABE"/>
                <w:sz w:val="20"/>
                <w:szCs w:val="20"/>
              </w:rPr>
              <w:t>samsun</w:t>
            </w:r>
            <w:proofErr w:type="gramEnd"/>
            <w:r w:rsidRPr="00EC0D24">
              <w:rPr>
                <w:rFonts w:ascii="Times New Roman" w:eastAsia="Times New Roman" w:hAnsi="Times New Roman" w:cs="Times New Roman"/>
                <w:color w:val="118ABE"/>
                <w:sz w:val="20"/>
                <w:szCs w:val="20"/>
              </w:rPr>
              <w:t>.imis@saglik.gov.tr</w:t>
            </w:r>
          </w:p>
        </w:tc>
      </w:tr>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ç)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https://ekap.kik.gov.tr/EKAP/</w:t>
            </w:r>
          </w:p>
        </w:tc>
      </w:tr>
    </w:tbl>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color w:val="B04935"/>
          <w:sz w:val="20"/>
          <w:szCs w:val="20"/>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7020"/>
      </w:tblGrid>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a)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color w:val="118ABE"/>
                <w:sz w:val="20"/>
                <w:szCs w:val="20"/>
              </w:rPr>
              <w:t xml:space="preserve">1 Kalem </w:t>
            </w:r>
            <w:r w:rsidR="006735D0" w:rsidRPr="00921CAA">
              <w:rPr>
                <w:rFonts w:ascii="Times New Roman" w:hAnsi="Times New Roman" w:cs="Times New Roman"/>
                <w:bCs/>
                <w:color w:val="118ABE"/>
                <w:sz w:val="18"/>
                <w:szCs w:val="18"/>
              </w:rPr>
              <w:t>Samsun Göğüs Hastalıkları Hizmet Binası</w:t>
            </w:r>
            <w:r w:rsidR="006735D0" w:rsidRPr="00921CAA">
              <w:rPr>
                <w:rFonts w:ascii="Times New Roman" w:hAnsi="Times New Roman" w:cs="Times New Roman"/>
                <w:bCs/>
                <w:color w:val="118ABE"/>
                <w:sz w:val="18"/>
                <w:szCs w:val="18"/>
                <w:shd w:val="clear" w:color="auto" w:fill="F8F8F8"/>
              </w:rPr>
              <w:t xml:space="preserve"> </w:t>
            </w:r>
            <w:r w:rsidR="006735D0" w:rsidRPr="00921CAA">
              <w:rPr>
                <w:rFonts w:ascii="Times New Roman" w:hAnsi="Times New Roman" w:cs="Times New Roman"/>
                <w:bCs/>
                <w:color w:val="118ABE"/>
                <w:sz w:val="18"/>
                <w:szCs w:val="18"/>
              </w:rPr>
              <w:t>Trafo ve Güç Artırımı Yapım İşi</w:t>
            </w:r>
            <w:r w:rsidRPr="00EC0D24">
              <w:rPr>
                <w:rFonts w:ascii="Times New Roman" w:eastAsia="Times New Roman" w:hAnsi="Times New Roman" w:cs="Times New Roman"/>
                <w:color w:val="118ABE"/>
                <w:sz w:val="20"/>
                <w:szCs w:val="20"/>
              </w:rPr>
              <w:br/>
              <w:t xml:space="preserve">Ayrıntılı bilgiye </w:t>
            </w:r>
            <w:proofErr w:type="spellStart"/>
            <w:r w:rsidRPr="00EC0D24">
              <w:rPr>
                <w:rFonts w:ascii="Times New Roman" w:eastAsia="Times New Roman" w:hAnsi="Times New Roman" w:cs="Times New Roman"/>
                <w:color w:val="118ABE"/>
                <w:sz w:val="20"/>
                <w:szCs w:val="20"/>
              </w:rPr>
              <w:t>EKAP’ta</w:t>
            </w:r>
            <w:proofErr w:type="spellEnd"/>
            <w:r w:rsidRPr="00EC0D24">
              <w:rPr>
                <w:rFonts w:ascii="Times New Roman" w:eastAsia="Times New Roman" w:hAnsi="Times New Roman" w:cs="Times New Roman"/>
                <w:color w:val="118ABE"/>
                <w:sz w:val="20"/>
                <w:szCs w:val="20"/>
              </w:rPr>
              <w:t xml:space="preserve"> yer alan ihale dokümanı içinde bulunan idari şartnameden ulaşılabilir.</w:t>
            </w:r>
          </w:p>
        </w:tc>
      </w:tr>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b)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color w:val="118ABE"/>
                <w:sz w:val="20"/>
                <w:szCs w:val="20"/>
              </w:rPr>
              <w:t>Samsun Göğüs Hastalıkları Hizmet Binası</w:t>
            </w:r>
          </w:p>
        </w:tc>
      </w:tr>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c)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Sözleşmenin imzalandığı tarihten itibaren </w:t>
            </w:r>
            <w:r w:rsidRPr="00EC0D24">
              <w:rPr>
                <w:rFonts w:ascii="Times New Roman" w:eastAsia="Times New Roman" w:hAnsi="Times New Roman" w:cs="Times New Roman"/>
                <w:color w:val="118ABE"/>
                <w:sz w:val="20"/>
                <w:szCs w:val="20"/>
              </w:rPr>
              <w:t>5</w:t>
            </w:r>
            <w:r w:rsidRPr="00EC0D24">
              <w:rPr>
                <w:rFonts w:ascii="Times New Roman" w:eastAsia="Times New Roman" w:hAnsi="Times New Roman" w:cs="Times New Roman"/>
                <w:sz w:val="20"/>
                <w:szCs w:val="20"/>
              </w:rPr>
              <w:t> gün içinde </w:t>
            </w:r>
            <w:r w:rsidRPr="00EC0D24">
              <w:rPr>
                <w:rFonts w:ascii="Times New Roman" w:eastAsia="Times New Roman" w:hAnsi="Times New Roman" w:cs="Times New Roman"/>
                <w:sz w:val="20"/>
                <w:szCs w:val="20"/>
              </w:rPr>
              <w:br/>
              <w:t>yer teslimi yapılarak işe başlanacaktır.</w:t>
            </w:r>
          </w:p>
        </w:tc>
      </w:tr>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ç)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Yer tesliminden itibaren </w:t>
            </w:r>
            <w:r w:rsidRPr="00EC0D24">
              <w:rPr>
                <w:rFonts w:ascii="Times New Roman" w:eastAsia="Times New Roman" w:hAnsi="Times New Roman" w:cs="Times New Roman"/>
                <w:color w:val="118ABE"/>
                <w:sz w:val="20"/>
                <w:szCs w:val="20"/>
              </w:rPr>
              <w:t>75 (yetmiş beş) takvim günüdür</w:t>
            </w:r>
            <w:r w:rsidRPr="00EC0D24">
              <w:rPr>
                <w:rFonts w:ascii="Times New Roman" w:eastAsia="Times New Roman" w:hAnsi="Times New Roman" w:cs="Times New Roman"/>
                <w:sz w:val="20"/>
                <w:szCs w:val="20"/>
              </w:rPr>
              <w:t>.</w:t>
            </w:r>
          </w:p>
        </w:tc>
      </w:tr>
    </w:tbl>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color w:val="B04935"/>
          <w:sz w:val="20"/>
          <w:szCs w:val="20"/>
        </w:rPr>
        <w:t>3- İhalenin</w:t>
      </w:r>
    </w:p>
    <w:tbl>
      <w:tblPr>
        <w:tblW w:w="5000" w:type="pct"/>
        <w:tblCellSpacing w:w="15" w:type="dxa"/>
        <w:tblCellMar>
          <w:top w:w="15" w:type="dxa"/>
          <w:left w:w="15" w:type="dxa"/>
          <w:bottom w:w="15" w:type="dxa"/>
          <w:right w:w="15" w:type="dxa"/>
        </w:tblCellMar>
        <w:tblLook w:val="04A0"/>
      </w:tblPr>
      <w:tblGrid>
        <w:gridCol w:w="3330"/>
        <w:gridCol w:w="176"/>
        <w:gridCol w:w="7020"/>
      </w:tblGrid>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a)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color w:val="118ABE"/>
                <w:sz w:val="20"/>
                <w:szCs w:val="20"/>
              </w:rPr>
              <w:t xml:space="preserve">Samsun İl Sağlık Müdürlüğü </w:t>
            </w:r>
            <w:proofErr w:type="spellStart"/>
            <w:r w:rsidRPr="00EC0D24">
              <w:rPr>
                <w:rFonts w:ascii="Times New Roman" w:eastAsia="Times New Roman" w:hAnsi="Times New Roman" w:cs="Times New Roman"/>
                <w:color w:val="118ABE"/>
                <w:sz w:val="20"/>
                <w:szCs w:val="20"/>
              </w:rPr>
              <w:t>Satınalma</w:t>
            </w:r>
            <w:proofErr w:type="spellEnd"/>
            <w:r w:rsidRPr="00EC0D24">
              <w:rPr>
                <w:rFonts w:ascii="Times New Roman" w:eastAsia="Times New Roman" w:hAnsi="Times New Roman" w:cs="Times New Roman"/>
                <w:color w:val="118ABE"/>
                <w:sz w:val="20"/>
                <w:szCs w:val="20"/>
              </w:rPr>
              <w:t xml:space="preserve"> Servisi - Adalet Mah. 100. Yıl Bulvarı No:232 Kat:1 A Blok </w:t>
            </w:r>
            <w:proofErr w:type="spellStart"/>
            <w:r w:rsidRPr="00EC0D24">
              <w:rPr>
                <w:rFonts w:ascii="Times New Roman" w:eastAsia="Times New Roman" w:hAnsi="Times New Roman" w:cs="Times New Roman"/>
                <w:color w:val="118ABE"/>
                <w:sz w:val="20"/>
                <w:szCs w:val="20"/>
              </w:rPr>
              <w:t>İlkadım</w:t>
            </w:r>
            <w:proofErr w:type="spellEnd"/>
            <w:r w:rsidRPr="00EC0D24">
              <w:rPr>
                <w:rFonts w:ascii="Times New Roman" w:eastAsia="Times New Roman" w:hAnsi="Times New Roman" w:cs="Times New Roman"/>
                <w:color w:val="118ABE"/>
                <w:sz w:val="20"/>
                <w:szCs w:val="20"/>
              </w:rPr>
              <w:t>/SAMSUN</w:t>
            </w:r>
          </w:p>
        </w:tc>
      </w:tr>
      <w:tr w:rsidR="0040004A" w:rsidRPr="00EC0D24" w:rsidTr="0040004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b)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color w:val="118ABE"/>
                <w:sz w:val="20"/>
                <w:szCs w:val="20"/>
              </w:rPr>
              <w:t xml:space="preserve">14.08.2018 - </w:t>
            </w:r>
            <w:proofErr w:type="gramStart"/>
            <w:r w:rsidRPr="00EC0D24">
              <w:rPr>
                <w:rFonts w:ascii="Times New Roman" w:eastAsia="Times New Roman" w:hAnsi="Times New Roman" w:cs="Times New Roman"/>
                <w:color w:val="118ABE"/>
                <w:sz w:val="20"/>
                <w:szCs w:val="20"/>
              </w:rPr>
              <w:t>10:00</w:t>
            </w:r>
            <w:proofErr w:type="gramEnd"/>
          </w:p>
        </w:tc>
      </w:tr>
    </w:tbl>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4. İhaleye katılabilme şartları ve istenilen belgeler ile yeterlik değerlendirmesinde uygulanacak kriterler:</w:t>
      </w:r>
      <w:r w:rsidRPr="00EC0D24">
        <w:rPr>
          <w:rFonts w:ascii="Times New Roman" w:eastAsia="Times New Roman" w:hAnsi="Times New Roman" w:cs="Times New Roman"/>
          <w:sz w:val="20"/>
          <w:szCs w:val="20"/>
          <w:shd w:val="clear" w:color="auto" w:fill="F8F8F8"/>
        </w:rPr>
        <w:br/>
      </w:r>
      <w:proofErr w:type="gramStart"/>
      <w:r w:rsidRPr="00EC0D24">
        <w:rPr>
          <w:rFonts w:ascii="Times New Roman" w:eastAsia="Times New Roman" w:hAnsi="Times New Roman" w:cs="Times New Roman"/>
          <w:sz w:val="20"/>
          <w:szCs w:val="20"/>
        </w:rPr>
        <w:t>4.1</w:t>
      </w:r>
      <w:proofErr w:type="gramEnd"/>
      <w:r w:rsidRPr="00EC0D24">
        <w:rPr>
          <w:rFonts w:ascii="Times New Roman" w:eastAsia="Times New Roman" w:hAnsi="Times New Roman" w:cs="Times New Roman"/>
          <w:sz w:val="20"/>
          <w:szCs w:val="20"/>
        </w:rPr>
        <w:t>. İhaleye katılma şartları ve istenilen belgeler: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4.1.2. Teklif vermeye yetkili olduğunu gösteren İmza Beyannamesi veya İmza Sirküleri.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4.1.2.1. Gerçek kişi olması halinde, noter tasdikli imza beyannamesi. </w:t>
      </w:r>
      <w:r w:rsidRPr="00EC0D24">
        <w:rPr>
          <w:rFonts w:ascii="Times New Roman" w:eastAsia="Times New Roman" w:hAnsi="Times New Roman" w:cs="Times New Roman"/>
          <w:sz w:val="20"/>
          <w:szCs w:val="20"/>
          <w:shd w:val="clear" w:color="auto" w:fill="F8F8F8"/>
        </w:rPr>
        <w:br/>
      </w:r>
      <w:proofErr w:type="gramStart"/>
      <w:r w:rsidRPr="00EC0D24">
        <w:rPr>
          <w:rFonts w:ascii="Times New Roman" w:eastAsia="Times New Roman" w:hAnsi="Times New Roman" w:cs="Times New Roman"/>
          <w:sz w:val="20"/>
          <w:szCs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C0D24">
        <w:rPr>
          <w:rFonts w:ascii="Times New Roman" w:eastAsia="Times New Roman" w:hAnsi="Times New Roman" w:cs="Times New Roman"/>
          <w:sz w:val="20"/>
          <w:szCs w:val="20"/>
          <w:shd w:val="clear" w:color="auto" w:fill="F8F8F8"/>
        </w:rPr>
        <w:br/>
      </w:r>
      <w:proofErr w:type="gramEnd"/>
      <w:r w:rsidRPr="00EC0D24">
        <w:rPr>
          <w:rFonts w:ascii="Times New Roman" w:eastAsia="Times New Roman" w:hAnsi="Times New Roman" w:cs="Times New Roman"/>
          <w:sz w:val="20"/>
          <w:szCs w:val="20"/>
        </w:rPr>
        <w:t>4.1.3. Şekli ve içeriği İdari Şartnamede belirlenen teklif mektubu.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4.1.4. Şekli ve içeriği İdari Şartnamede belirlenen geçici teminat.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4.1.5İhale konusu işte idarenin onayı ile alt yüklenici çalıştırılabilir. Ancak işin tamamı alt yüklenicilere yaptırılamaz. </w:t>
      </w:r>
      <w:r w:rsidRPr="00EC0D24">
        <w:rPr>
          <w:rFonts w:ascii="Times New Roman" w:eastAsia="Times New Roman" w:hAnsi="Times New Roman" w:cs="Times New Roman"/>
          <w:sz w:val="20"/>
          <w:szCs w:val="20"/>
          <w:shd w:val="clear" w:color="auto" w:fill="F8F8F8"/>
        </w:rPr>
        <w:br/>
      </w:r>
      <w:proofErr w:type="gramStart"/>
      <w:r w:rsidRPr="00EC0D24">
        <w:rPr>
          <w:rFonts w:ascii="Times New Roman" w:eastAsia="Times New Roman" w:hAnsi="Times New Roman" w:cs="Times New Roman"/>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10526"/>
      </w:tblGrid>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 xml:space="preserve">4.2. Ekonomik ve mali yeterliğe ilişkin belgeler ve bu belgelerin taşıması gereken </w:t>
            </w:r>
            <w:proofErr w:type="gramStart"/>
            <w:r w:rsidRPr="00EC0D24">
              <w:rPr>
                <w:rFonts w:ascii="Times New Roman" w:eastAsia="Times New Roman" w:hAnsi="Times New Roman" w:cs="Times New Roman"/>
                <w:sz w:val="20"/>
                <w:szCs w:val="20"/>
              </w:rPr>
              <w:t>kriterler</w:t>
            </w:r>
            <w:proofErr w:type="gramEnd"/>
            <w:r w:rsidRPr="00EC0D24">
              <w:rPr>
                <w:rFonts w:ascii="Times New Roman" w:eastAsia="Times New Roman" w:hAnsi="Times New Roman" w:cs="Times New Roman"/>
                <w:sz w:val="20"/>
                <w:szCs w:val="20"/>
              </w:rPr>
              <w:t>:</w:t>
            </w:r>
          </w:p>
        </w:tc>
      </w:tr>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 xml:space="preserve">İdare tarafından ekonomik ve mali yeterliğe ilişkin </w:t>
            </w:r>
            <w:proofErr w:type="gramStart"/>
            <w:r w:rsidRPr="00EC0D24">
              <w:rPr>
                <w:rFonts w:ascii="Times New Roman" w:eastAsia="Times New Roman" w:hAnsi="Times New Roman" w:cs="Times New Roman"/>
                <w:sz w:val="20"/>
                <w:szCs w:val="20"/>
              </w:rPr>
              <w:t>kriter</w:t>
            </w:r>
            <w:proofErr w:type="gramEnd"/>
            <w:r w:rsidRPr="00EC0D24">
              <w:rPr>
                <w:rFonts w:ascii="Times New Roman" w:eastAsia="Times New Roman" w:hAnsi="Times New Roman" w:cs="Times New Roman"/>
                <w:sz w:val="20"/>
                <w:szCs w:val="20"/>
              </w:rPr>
              <w:t xml:space="preserve"> belirtilmemiştir.</w:t>
            </w:r>
          </w:p>
        </w:tc>
      </w:tr>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 xml:space="preserve">4.3. Mesleki ve Teknik yeterliğe ilişkin belgeler ve bu belgelerin taşıması gereken </w:t>
            </w:r>
            <w:proofErr w:type="gramStart"/>
            <w:r w:rsidRPr="00EC0D24">
              <w:rPr>
                <w:rFonts w:ascii="Times New Roman" w:eastAsia="Times New Roman" w:hAnsi="Times New Roman" w:cs="Times New Roman"/>
                <w:sz w:val="20"/>
                <w:szCs w:val="20"/>
              </w:rPr>
              <w:t>kriterler</w:t>
            </w:r>
            <w:proofErr w:type="gramEnd"/>
            <w:r w:rsidRPr="00EC0D24">
              <w:rPr>
                <w:rFonts w:ascii="Times New Roman" w:eastAsia="Times New Roman" w:hAnsi="Times New Roman" w:cs="Times New Roman"/>
                <w:sz w:val="20"/>
                <w:szCs w:val="20"/>
              </w:rPr>
              <w:t>:</w:t>
            </w:r>
          </w:p>
        </w:tc>
      </w:tr>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4.3.1. İş deneyim belgeleri:</w:t>
            </w:r>
          </w:p>
        </w:tc>
      </w:tr>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Son on beş yıl içinde bedel içeren bir sözleşme kapsamında taahhüt edilen ve teklif edilen bedelin </w:t>
            </w:r>
            <w:r w:rsidRPr="00EC0D24">
              <w:rPr>
                <w:rFonts w:ascii="Times New Roman" w:eastAsia="Times New Roman" w:hAnsi="Times New Roman" w:cs="Times New Roman"/>
                <w:color w:val="118ABE"/>
                <w:sz w:val="20"/>
                <w:szCs w:val="20"/>
              </w:rPr>
              <w:t>% 50</w:t>
            </w:r>
            <w:r w:rsidRPr="00EC0D24">
              <w:rPr>
                <w:rFonts w:ascii="Times New Roman" w:eastAsia="Times New Roman" w:hAnsi="Times New Roman" w:cs="Times New Roman"/>
                <w:sz w:val="20"/>
                <w:szCs w:val="20"/>
              </w:rPr>
              <w:t> oranından az olmamak üzere ihale konusu iş veya benzer işlere ilişkin iş deneyimini gösteren belgeler. </w:t>
            </w:r>
          </w:p>
        </w:tc>
      </w:tr>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4.4.Bu ihalede benzer iş olarak kabul edilecek işler ve benzer işlere denk sayılacak mühendislik ve mimarlık bölümleri:</w:t>
            </w:r>
          </w:p>
        </w:tc>
      </w:tr>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4.4.1. Bu ihalede benzer iş olarak kabul edilecek işler:</w:t>
            </w:r>
          </w:p>
        </w:tc>
      </w:tr>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color w:val="118ABE"/>
                <w:sz w:val="20"/>
                <w:szCs w:val="20"/>
              </w:rPr>
            </w:pPr>
            <w:r w:rsidRPr="00EC0D24">
              <w:rPr>
                <w:rFonts w:ascii="Times New Roman" w:eastAsia="Times New Roman" w:hAnsi="Times New Roman" w:cs="Times New Roman"/>
                <w:color w:val="118ABE"/>
                <w:sz w:val="20"/>
                <w:szCs w:val="20"/>
              </w:rPr>
              <w:t>Yapım işlerinde Benzer İş Grupları Tebliğinde yer alan(D)Grubu   Elektrik İşlerinden D/III ve D/IV Grubu İşler benzer iş olarak kabul edilecektir.</w:t>
            </w:r>
          </w:p>
        </w:tc>
      </w:tr>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4.4.2. Benzer işe denk sayılacak mühendislik veya mimarlık bölümleri:</w:t>
            </w:r>
          </w:p>
        </w:tc>
      </w:tr>
      <w:tr w:rsidR="0040004A" w:rsidRPr="00EC0D24" w:rsidTr="00EC0D2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color w:val="118ABE"/>
                <w:sz w:val="20"/>
                <w:szCs w:val="20"/>
              </w:rPr>
              <w:t xml:space="preserve">Elektrik </w:t>
            </w:r>
            <w:proofErr w:type="spellStart"/>
            <w:r w:rsidRPr="00EC0D24">
              <w:rPr>
                <w:rFonts w:ascii="Times New Roman" w:eastAsia="Times New Roman" w:hAnsi="Times New Roman" w:cs="Times New Roman"/>
                <w:color w:val="118ABE"/>
                <w:sz w:val="20"/>
                <w:szCs w:val="20"/>
              </w:rPr>
              <w:t>Müh.Ve</w:t>
            </w:r>
            <w:proofErr w:type="spellEnd"/>
            <w:r w:rsidRPr="00EC0D24">
              <w:rPr>
                <w:rFonts w:ascii="Times New Roman" w:eastAsia="Times New Roman" w:hAnsi="Times New Roman" w:cs="Times New Roman"/>
                <w:color w:val="118ABE"/>
                <w:sz w:val="20"/>
                <w:szCs w:val="20"/>
              </w:rPr>
              <w:t>/ Veya Elektrik- Elektronik Mühendisi olan şahısların diplomaları ihale konusu işe denk sayılacaktır.</w:t>
            </w:r>
          </w:p>
        </w:tc>
      </w:tr>
    </w:tbl>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5.Ekonomik açıdan en avantajlı teklif sadece fiyat esasına göre belirlenecektir.</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6. İhaleye sadece yerli istekliler katılabilecektir.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7. İhale dokümanının görülmesi ve satın alınması: </w:t>
      </w:r>
      <w:r w:rsidRPr="00EC0D24">
        <w:rPr>
          <w:rFonts w:ascii="Times New Roman" w:eastAsia="Times New Roman" w:hAnsi="Times New Roman" w:cs="Times New Roman"/>
          <w:sz w:val="20"/>
          <w:szCs w:val="20"/>
          <w:shd w:val="clear" w:color="auto" w:fill="F8F8F8"/>
        </w:rPr>
        <w:br/>
      </w:r>
      <w:proofErr w:type="gramStart"/>
      <w:r w:rsidRPr="00EC0D24">
        <w:rPr>
          <w:rFonts w:ascii="Times New Roman" w:eastAsia="Times New Roman" w:hAnsi="Times New Roman" w:cs="Times New Roman"/>
          <w:sz w:val="20"/>
          <w:szCs w:val="20"/>
        </w:rPr>
        <w:t>7.1</w:t>
      </w:r>
      <w:proofErr w:type="gramEnd"/>
      <w:r w:rsidRPr="00EC0D24">
        <w:rPr>
          <w:rFonts w:ascii="Times New Roman" w:eastAsia="Times New Roman" w:hAnsi="Times New Roman" w:cs="Times New Roman"/>
          <w:sz w:val="20"/>
          <w:szCs w:val="20"/>
        </w:rPr>
        <w:t>. İhale dokümanı, idarenin adresinde görülebilir ve </w:t>
      </w:r>
      <w:r w:rsidRPr="00EC0D24">
        <w:rPr>
          <w:rFonts w:ascii="Times New Roman" w:eastAsia="Times New Roman" w:hAnsi="Times New Roman" w:cs="Times New Roman"/>
          <w:color w:val="118ABE"/>
          <w:sz w:val="20"/>
          <w:szCs w:val="20"/>
        </w:rPr>
        <w:t>50 TRY (Türk Lirası)</w:t>
      </w:r>
      <w:r w:rsidRPr="00EC0D24">
        <w:rPr>
          <w:rFonts w:ascii="Times New Roman" w:eastAsia="Times New Roman" w:hAnsi="Times New Roman" w:cs="Times New Roman"/>
          <w:sz w:val="20"/>
          <w:szCs w:val="20"/>
        </w:rPr>
        <w:t> karşılığı </w:t>
      </w:r>
      <w:r w:rsidRPr="00EC0D24">
        <w:rPr>
          <w:rFonts w:ascii="Times New Roman" w:eastAsia="Times New Roman" w:hAnsi="Times New Roman" w:cs="Times New Roman"/>
          <w:color w:val="118ABE"/>
          <w:sz w:val="20"/>
          <w:szCs w:val="20"/>
        </w:rPr>
        <w:t xml:space="preserve">Samsun İl Sağlık Müdürlüğü </w:t>
      </w:r>
      <w:proofErr w:type="spellStart"/>
      <w:r w:rsidRPr="00EC0D24">
        <w:rPr>
          <w:rFonts w:ascii="Times New Roman" w:eastAsia="Times New Roman" w:hAnsi="Times New Roman" w:cs="Times New Roman"/>
          <w:color w:val="118ABE"/>
          <w:sz w:val="20"/>
          <w:szCs w:val="20"/>
        </w:rPr>
        <w:t>Satınalma</w:t>
      </w:r>
      <w:proofErr w:type="spellEnd"/>
      <w:r w:rsidRPr="00EC0D24">
        <w:rPr>
          <w:rFonts w:ascii="Times New Roman" w:eastAsia="Times New Roman" w:hAnsi="Times New Roman" w:cs="Times New Roman"/>
          <w:color w:val="118ABE"/>
          <w:sz w:val="20"/>
          <w:szCs w:val="20"/>
        </w:rPr>
        <w:t xml:space="preserve"> </w:t>
      </w:r>
      <w:r w:rsidRPr="00EC0D24">
        <w:rPr>
          <w:rFonts w:ascii="Times New Roman" w:eastAsia="Times New Roman" w:hAnsi="Times New Roman" w:cs="Times New Roman"/>
          <w:color w:val="118ABE"/>
          <w:sz w:val="20"/>
          <w:szCs w:val="20"/>
        </w:rPr>
        <w:lastRenderedPageBreak/>
        <w:t xml:space="preserve">Servisi - Adalet Mah. 100.Yıl Bulvarı No:232 Kat: 1 A Blok </w:t>
      </w:r>
      <w:proofErr w:type="spellStart"/>
      <w:r w:rsidRPr="00EC0D24">
        <w:rPr>
          <w:rFonts w:ascii="Times New Roman" w:eastAsia="Times New Roman" w:hAnsi="Times New Roman" w:cs="Times New Roman"/>
          <w:color w:val="118ABE"/>
          <w:sz w:val="20"/>
          <w:szCs w:val="20"/>
        </w:rPr>
        <w:t>İlkadım</w:t>
      </w:r>
      <w:proofErr w:type="spellEnd"/>
      <w:r w:rsidRPr="00EC0D24">
        <w:rPr>
          <w:rFonts w:ascii="Times New Roman" w:eastAsia="Times New Roman" w:hAnsi="Times New Roman" w:cs="Times New Roman"/>
          <w:color w:val="118ABE"/>
          <w:sz w:val="20"/>
          <w:szCs w:val="20"/>
        </w:rPr>
        <w:t>/SAMSUN </w:t>
      </w:r>
      <w:r w:rsidRPr="00EC0D24">
        <w:rPr>
          <w:rFonts w:ascii="Times New Roman" w:eastAsia="Times New Roman" w:hAnsi="Times New Roman" w:cs="Times New Roman"/>
          <w:sz w:val="20"/>
          <w:szCs w:val="20"/>
        </w:rPr>
        <w:t>adresinden satın alınabilir.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7.2. İhaleye teklif verecek olanların ihale dokümanını satın almaları veya EKAP üzerinden e-imza kullanarak indirmeleri zorunludur.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8. Teklifler, ihale tarih ve saatine kadar </w:t>
      </w:r>
      <w:r w:rsidRPr="00EC0D24">
        <w:rPr>
          <w:rFonts w:ascii="Times New Roman" w:eastAsia="Times New Roman" w:hAnsi="Times New Roman" w:cs="Times New Roman"/>
          <w:color w:val="118ABE"/>
          <w:sz w:val="20"/>
          <w:szCs w:val="20"/>
        </w:rPr>
        <w:t xml:space="preserve">Samsun İl Sağlık Müdürlüğü </w:t>
      </w:r>
      <w:proofErr w:type="spellStart"/>
      <w:r w:rsidRPr="00EC0D24">
        <w:rPr>
          <w:rFonts w:ascii="Times New Roman" w:eastAsia="Times New Roman" w:hAnsi="Times New Roman" w:cs="Times New Roman"/>
          <w:color w:val="118ABE"/>
          <w:sz w:val="20"/>
          <w:szCs w:val="20"/>
        </w:rPr>
        <w:t>Satınalma</w:t>
      </w:r>
      <w:proofErr w:type="spellEnd"/>
      <w:r w:rsidRPr="00EC0D24">
        <w:rPr>
          <w:rFonts w:ascii="Times New Roman" w:eastAsia="Times New Roman" w:hAnsi="Times New Roman" w:cs="Times New Roman"/>
          <w:color w:val="118ABE"/>
          <w:sz w:val="20"/>
          <w:szCs w:val="20"/>
        </w:rPr>
        <w:t xml:space="preserve"> Servisi </w:t>
      </w:r>
      <w:r w:rsidRPr="00EC0D24">
        <w:rPr>
          <w:rFonts w:ascii="Times New Roman" w:eastAsia="Times New Roman" w:hAnsi="Times New Roman" w:cs="Times New Roman"/>
          <w:sz w:val="20"/>
          <w:szCs w:val="20"/>
        </w:rPr>
        <w:t>adresine elden teslim edilebileceği gibi, aynı adrese iadeli taahhütlü posta vasıtasıyla da gönderilebilir.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9. İstekliler tekliflerini, anahtar teslimi götürü bedel üzerinden verecektir. İhale sonucu, üzerine ihale yapılan istekliyle anahtar teslimi götürü bedel sözleşme imzalanacaktır. Bu ihalede, işin tamamı için teklif verilecektir.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10. İstekliler teklif ettikleri bedelin %3’ünden az olmamak üzere kendi belirleyecekleri tutarda geçici teminat vereceklerdir.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11. Verilen tekliflerin geçerlilik süresi, ihale tarihinden itibaren </w:t>
      </w:r>
      <w:r w:rsidRPr="00EC0D24">
        <w:rPr>
          <w:rFonts w:ascii="Times New Roman" w:eastAsia="Times New Roman" w:hAnsi="Times New Roman" w:cs="Times New Roman"/>
          <w:color w:val="118ABE"/>
          <w:sz w:val="20"/>
          <w:szCs w:val="20"/>
        </w:rPr>
        <w:t>120 (yüz yirmi)</w:t>
      </w:r>
      <w:r w:rsidRPr="00EC0D24">
        <w:rPr>
          <w:rFonts w:ascii="Times New Roman" w:eastAsia="Times New Roman" w:hAnsi="Times New Roman" w:cs="Times New Roman"/>
          <w:sz w:val="20"/>
          <w:szCs w:val="20"/>
        </w:rPr>
        <w:t> takvim günüdür.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12. Konsorsiyum olarak ihaleye teklif verilemez. </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13.Diğer hususlar:</w:t>
      </w:r>
    </w:p>
    <w:p w:rsidR="0040004A" w:rsidRPr="00EC0D24" w:rsidRDefault="0040004A" w:rsidP="00EC0D24">
      <w:pPr>
        <w:pStyle w:val="AralkYok"/>
        <w:rPr>
          <w:rFonts w:ascii="Times New Roman" w:eastAsia="Times New Roman" w:hAnsi="Times New Roman" w:cs="Times New Roman"/>
          <w:sz w:val="20"/>
          <w:szCs w:val="20"/>
        </w:rPr>
      </w:pPr>
      <w:r w:rsidRPr="00EC0D24">
        <w:rPr>
          <w:rFonts w:ascii="Times New Roman" w:eastAsia="Times New Roman" w:hAnsi="Times New Roman" w:cs="Times New Roman"/>
          <w:sz w:val="20"/>
          <w:szCs w:val="20"/>
        </w:rPr>
        <w:t>İhalede Uygulanacak Sınır Değer Katsayısı (N) : </w:t>
      </w:r>
      <w:r w:rsidRPr="00EC0D24">
        <w:rPr>
          <w:rFonts w:ascii="Times New Roman" w:eastAsia="Times New Roman" w:hAnsi="Times New Roman" w:cs="Times New Roman"/>
          <w:color w:val="118ABE"/>
          <w:sz w:val="20"/>
          <w:szCs w:val="20"/>
        </w:rPr>
        <w:t>1</w:t>
      </w:r>
      <w:r w:rsidRPr="00EC0D24">
        <w:rPr>
          <w:rFonts w:ascii="Times New Roman" w:eastAsia="Times New Roman" w:hAnsi="Times New Roman" w:cs="Times New Roman"/>
          <w:sz w:val="20"/>
          <w:szCs w:val="20"/>
          <w:shd w:val="clear" w:color="auto" w:fill="F8F8F8"/>
        </w:rPr>
        <w:br/>
      </w:r>
      <w:r w:rsidRPr="00EC0D24">
        <w:rPr>
          <w:rFonts w:ascii="Times New Roman" w:eastAsia="Times New Roman" w:hAnsi="Times New Roman" w:cs="Times New Roman"/>
          <w:sz w:val="20"/>
          <w:szCs w:val="20"/>
        </w:rPr>
        <w:t>Teklifi sınır değerin altında olduğu tespit edilen isteklilerin teklifleri, Kanunun 38 inci maddesinde öngörülen</w:t>
      </w:r>
      <w:r w:rsidRPr="00EC0D24">
        <w:rPr>
          <w:rFonts w:ascii="Times New Roman" w:eastAsia="Times New Roman" w:hAnsi="Times New Roman" w:cs="Times New Roman"/>
          <w:sz w:val="20"/>
          <w:szCs w:val="20"/>
          <w:shd w:val="clear" w:color="auto" w:fill="F8F8F8"/>
        </w:rPr>
        <w:t xml:space="preserve"> </w:t>
      </w:r>
      <w:r w:rsidRPr="00EC0D24">
        <w:rPr>
          <w:rFonts w:ascii="Times New Roman" w:eastAsia="Times New Roman" w:hAnsi="Times New Roman" w:cs="Times New Roman"/>
          <w:sz w:val="20"/>
          <w:szCs w:val="20"/>
        </w:rPr>
        <w:t>açıklama istenmeksizin reddedilecektir.</w:t>
      </w:r>
    </w:p>
    <w:p w:rsidR="0033539A" w:rsidRPr="00EC0D24" w:rsidRDefault="0040004A" w:rsidP="00EC0D24">
      <w:pPr>
        <w:pStyle w:val="AralkYok"/>
        <w:rPr>
          <w:rFonts w:ascii="Times New Roman" w:hAnsi="Times New Roman" w:cs="Times New Roman"/>
          <w:sz w:val="20"/>
          <w:szCs w:val="20"/>
        </w:rPr>
      </w:pPr>
      <w:r w:rsidRPr="00EC0D24">
        <w:rPr>
          <w:rFonts w:ascii="Times New Roman" w:eastAsia="Times New Roman" w:hAnsi="Times New Roman" w:cs="Times New Roman"/>
          <w:sz w:val="20"/>
          <w:szCs w:val="20"/>
          <w:shd w:val="clear" w:color="auto" w:fill="F8F8F8"/>
        </w:rPr>
        <w:br/>
      </w:r>
    </w:p>
    <w:sectPr w:rsidR="0033539A" w:rsidRPr="00EC0D24" w:rsidSect="00EC0D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0004A"/>
    <w:rsid w:val="0033539A"/>
    <w:rsid w:val="0040004A"/>
    <w:rsid w:val="006735D0"/>
    <w:rsid w:val="00760FAA"/>
    <w:rsid w:val="00921CAA"/>
    <w:rsid w:val="00EC0D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AA"/>
  </w:style>
  <w:style w:type="paragraph" w:styleId="Balk2">
    <w:name w:val="heading 2"/>
    <w:basedOn w:val="Normal"/>
    <w:link w:val="Balk2Char"/>
    <w:uiPriority w:val="9"/>
    <w:qFormat/>
    <w:rsid w:val="00400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004A"/>
    <w:rPr>
      <w:rFonts w:ascii="Times New Roman" w:eastAsia="Times New Roman" w:hAnsi="Times New Roman" w:cs="Times New Roman"/>
      <w:b/>
      <w:bCs/>
      <w:sz w:val="36"/>
      <w:szCs w:val="36"/>
    </w:rPr>
  </w:style>
  <w:style w:type="character" w:customStyle="1" w:styleId="lbllan">
    <w:name w:val="lblılan"/>
    <w:basedOn w:val="VarsaylanParagrafYazTipi"/>
    <w:rsid w:val="0040004A"/>
  </w:style>
  <w:style w:type="character" w:customStyle="1" w:styleId="idarebilgi">
    <w:name w:val="idarebilgi"/>
    <w:basedOn w:val="VarsaylanParagrafYazTipi"/>
    <w:rsid w:val="0040004A"/>
  </w:style>
  <w:style w:type="character" w:customStyle="1" w:styleId="ilanbaslik">
    <w:name w:val="ilanbaslik"/>
    <w:basedOn w:val="VarsaylanParagrafYazTipi"/>
    <w:rsid w:val="0040004A"/>
  </w:style>
  <w:style w:type="paragraph" w:styleId="NormalWeb">
    <w:name w:val="Normal (Web)"/>
    <w:basedOn w:val="Normal"/>
    <w:uiPriority w:val="99"/>
    <w:unhideWhenUsed/>
    <w:rsid w:val="0040004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C0D24"/>
    <w:pPr>
      <w:spacing w:after="0" w:line="240" w:lineRule="auto"/>
    </w:pPr>
  </w:style>
</w:styles>
</file>

<file path=word/webSettings.xml><?xml version="1.0" encoding="utf-8"?>
<w:webSettings xmlns:r="http://schemas.openxmlformats.org/officeDocument/2006/relationships" xmlns:w="http://schemas.openxmlformats.org/wordprocessingml/2006/main">
  <w:divs>
    <w:div w:id="30424431">
      <w:bodyDiv w:val="1"/>
      <w:marLeft w:val="0"/>
      <w:marRight w:val="0"/>
      <w:marTop w:val="0"/>
      <w:marBottom w:val="0"/>
      <w:divBdr>
        <w:top w:val="none" w:sz="0" w:space="0" w:color="auto"/>
        <w:left w:val="none" w:sz="0" w:space="0" w:color="auto"/>
        <w:bottom w:val="none" w:sz="0" w:space="0" w:color="auto"/>
        <w:right w:val="none" w:sz="0" w:space="0" w:color="auto"/>
      </w:divBdr>
      <w:divsChild>
        <w:div w:id="1730301080">
          <w:marLeft w:val="0"/>
          <w:marRight w:val="0"/>
          <w:marTop w:val="0"/>
          <w:marBottom w:val="0"/>
          <w:divBdr>
            <w:top w:val="none" w:sz="0" w:space="0" w:color="auto"/>
            <w:left w:val="none" w:sz="0" w:space="0" w:color="auto"/>
            <w:bottom w:val="none" w:sz="0" w:space="0" w:color="auto"/>
            <w:right w:val="none" w:sz="0" w:space="0" w:color="auto"/>
          </w:divBdr>
        </w:div>
        <w:div w:id="1903171800">
          <w:marLeft w:val="0"/>
          <w:marRight w:val="0"/>
          <w:marTop w:val="0"/>
          <w:marBottom w:val="0"/>
          <w:divBdr>
            <w:top w:val="none" w:sz="0" w:space="0" w:color="auto"/>
            <w:left w:val="none" w:sz="0" w:space="0" w:color="auto"/>
            <w:bottom w:val="none" w:sz="0" w:space="0" w:color="auto"/>
            <w:right w:val="none" w:sz="0" w:space="0" w:color="auto"/>
          </w:divBdr>
        </w:div>
        <w:div w:id="88102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2018-07-16T11:26:00Z</dcterms:created>
  <dcterms:modified xsi:type="dcterms:W3CDTF">2018-07-19T08:21:00Z</dcterms:modified>
</cp:coreProperties>
</file>